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60F82" w14:textId="77777777" w:rsidR="00CC0FC6" w:rsidRPr="00A851C4" w:rsidRDefault="00CC0FC6" w:rsidP="00CC0FC6">
      <w:pPr>
        <w:pStyle w:val="Tytu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A851C4">
        <w:rPr>
          <w:rFonts w:ascii="Calibri" w:eastAsia="Calibri" w:hAnsi="Calibri" w:cs="Calibri"/>
          <w:b/>
          <w:bCs/>
          <w:sz w:val="28"/>
          <w:szCs w:val="28"/>
        </w:rPr>
        <w:t>Opis przedmiotu zamówienia</w:t>
      </w:r>
    </w:p>
    <w:p w14:paraId="411DBE07" w14:textId="4AC08B4D" w:rsidR="00CC0FC6" w:rsidRPr="00AE37A5" w:rsidRDefault="00CC0FC6" w:rsidP="00CC0FC6">
      <w:pPr>
        <w:pStyle w:val="Nagwek2"/>
        <w:spacing w:before="360" w:after="100" w:afterAutospacing="1" w:line="276" w:lineRule="auto"/>
        <w:rPr>
          <w:rFonts w:eastAsia="Times New Roman" w:cs="Calibri"/>
          <w:kern w:val="0"/>
          <w:sz w:val="24"/>
          <w:szCs w:val="24"/>
          <w:lang w:eastAsia="pl-PL"/>
        </w:rPr>
      </w:pPr>
      <w:r w:rsidRPr="00AE37A5">
        <w:rPr>
          <w:rFonts w:eastAsia="Times New Roman" w:cs="Calibri"/>
          <w:b/>
          <w:bCs/>
          <w:kern w:val="0"/>
          <w:sz w:val="24"/>
          <w:szCs w:val="24"/>
          <w:lang w:eastAsia="pl-PL"/>
        </w:rPr>
        <w:t xml:space="preserve">Przedmiot zamówienia: </w:t>
      </w:r>
      <w:r w:rsidRPr="00AE37A5">
        <w:rPr>
          <w:rFonts w:eastAsia="Times New Roman" w:cs="Calibri"/>
          <w:kern w:val="0"/>
          <w:sz w:val="24"/>
          <w:szCs w:val="24"/>
          <w:lang w:eastAsia="pl-PL"/>
        </w:rPr>
        <w:t>Przeprowadzenie kampanii radiowej</w:t>
      </w:r>
      <w:r w:rsidR="00D26236">
        <w:rPr>
          <w:rFonts w:eastAsia="Times New Roman" w:cs="Calibri"/>
          <w:kern w:val="0"/>
          <w:sz w:val="24"/>
          <w:szCs w:val="24"/>
          <w:lang w:eastAsia="pl-PL"/>
        </w:rPr>
        <w:t>,</w:t>
      </w:r>
      <w:r w:rsidRPr="00AE37A5">
        <w:rPr>
          <w:rFonts w:eastAsia="Times New Roman" w:cs="Calibri"/>
          <w:kern w:val="0"/>
          <w:sz w:val="24"/>
          <w:szCs w:val="24"/>
          <w:lang w:eastAsia="pl-PL"/>
        </w:rPr>
        <w:t xml:space="preserve"> promującej działania programu Fundusze Europejskie dla Śląskiego na lata 2021-2027</w:t>
      </w:r>
      <w:r w:rsidR="00D26236">
        <w:rPr>
          <w:rFonts w:eastAsia="Times New Roman" w:cs="Calibri"/>
          <w:kern w:val="0"/>
          <w:sz w:val="24"/>
          <w:szCs w:val="24"/>
          <w:lang w:eastAsia="pl-PL"/>
        </w:rPr>
        <w:t>,</w:t>
      </w:r>
      <w:r w:rsidRPr="00AE37A5">
        <w:rPr>
          <w:rFonts w:eastAsia="Times New Roman" w:cs="Calibri"/>
          <w:kern w:val="0"/>
          <w:sz w:val="24"/>
          <w:szCs w:val="24"/>
          <w:lang w:eastAsia="pl-PL"/>
        </w:rPr>
        <w:t xml:space="preserve"> wdrażane przez Śląskie Centrum Przedsiębiorczości.</w:t>
      </w:r>
    </w:p>
    <w:p w14:paraId="2D0FD72E" w14:textId="7138B75D" w:rsidR="00CC0FC6" w:rsidRPr="00AE37A5" w:rsidRDefault="00CC0FC6" w:rsidP="00CC0FC6">
      <w:pPr>
        <w:spacing w:after="100" w:afterAutospacing="1" w:line="276" w:lineRule="auto"/>
        <w:rPr>
          <w:rFonts w:ascii="Calibri" w:eastAsia="Calibri" w:hAnsi="Calibri" w:cs="Calibri"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Przedmiot zamówienia obejmuje przeprowadzenie kampanii radiowej, tj. produkcję i emisję spotów radiowych oraz produkcję i emisję audycji radiowych</w:t>
      </w:r>
      <w:r w:rsidR="007418EC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 wraz z reklamującymi je spotami. </w:t>
      </w:r>
    </w:p>
    <w:p w14:paraId="53BEC1DF" w14:textId="77777777" w:rsidR="00CC0FC6" w:rsidRPr="00AE37A5" w:rsidRDefault="00CC0FC6" w:rsidP="00CC0FC6">
      <w:pPr>
        <w:spacing w:before="240" w:after="100" w:afterAutospacing="1" w:line="276" w:lineRule="auto"/>
        <w:rPr>
          <w:rFonts w:ascii="Calibri" w:eastAsia="Calibri" w:hAnsi="Calibri" w:cs="Calibri"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Termin realizacji zamówienia: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do 11 grudnia 2026 r.</w:t>
      </w:r>
    </w:p>
    <w:p w14:paraId="582070C3" w14:textId="77777777" w:rsidR="00CC0FC6" w:rsidRPr="00AE37A5" w:rsidRDefault="00CC0FC6" w:rsidP="00CC0FC6">
      <w:pPr>
        <w:spacing w:before="240" w:after="480" w:line="276" w:lineRule="auto"/>
        <w:rPr>
          <w:rFonts w:ascii="Calibri" w:eastAsia="Calibri" w:hAnsi="Calibri" w:cs="Calibri"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kern w:val="0"/>
          <w:sz w:val="24"/>
          <w:szCs w:val="24"/>
        </w:rPr>
        <w:t>Grupa docelowa:</w:t>
      </w:r>
      <w:r w:rsidRPr="00AE37A5">
        <w:rPr>
          <w:rFonts w:ascii="Calibri" w:eastAsia="Calibri" w:hAnsi="Calibri" w:cs="Calibri"/>
          <w:bCs/>
          <w:kern w:val="0"/>
          <w:sz w:val="24"/>
          <w:szCs w:val="24"/>
        </w:rPr>
        <w:t xml:space="preserve"> treści powinny trafić do mieszkańców województwa śląskiego, ze szczególnym uwzględnieniem właścicieli firm oraz kadry zarządzającej.</w:t>
      </w:r>
    </w:p>
    <w:p w14:paraId="6F92C021" w14:textId="77777777" w:rsidR="00CC0FC6" w:rsidRPr="004A0CFD" w:rsidRDefault="00CC0FC6" w:rsidP="00CC0FC6">
      <w:pPr>
        <w:pStyle w:val="Nagwek2"/>
        <w:numPr>
          <w:ilvl w:val="0"/>
          <w:numId w:val="1"/>
        </w:numPr>
        <w:spacing w:line="278" w:lineRule="auto"/>
        <w:rPr>
          <w:rFonts w:eastAsia="Calibri" w:cs="Calibri"/>
          <w:b/>
          <w:bCs/>
          <w:szCs w:val="28"/>
        </w:rPr>
      </w:pPr>
      <w:r w:rsidRPr="004A0CFD">
        <w:rPr>
          <w:rFonts w:eastAsia="Calibri" w:cs="Calibri"/>
          <w:b/>
          <w:bCs/>
          <w:szCs w:val="28"/>
        </w:rPr>
        <w:t>Produkcja i emisja spotów radiowych</w:t>
      </w:r>
    </w:p>
    <w:p w14:paraId="6BE1A347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Tematyka spotów: </w:t>
      </w:r>
      <w:bookmarkStart w:id="0" w:name="_Hlk170390838"/>
      <w:r w:rsidRPr="00AE37A5">
        <w:rPr>
          <w:rFonts w:ascii="Calibri" w:eastAsia="Calibri" w:hAnsi="Calibri" w:cs="Calibri"/>
          <w:bCs/>
          <w:kern w:val="0"/>
          <w:sz w:val="24"/>
          <w:szCs w:val="24"/>
        </w:rPr>
        <w:t xml:space="preserve">informacje o charakterze edukacyjnym i informacyjnym związane z Funduszami Europejskimi oraz </w:t>
      </w:r>
      <w:bookmarkEnd w:id="0"/>
      <w:r w:rsidRPr="00AE37A5">
        <w:rPr>
          <w:rFonts w:ascii="Calibri" w:eastAsia="Calibri" w:hAnsi="Calibri" w:cs="Calibri"/>
          <w:bCs/>
          <w:kern w:val="0"/>
          <w:sz w:val="24"/>
          <w:szCs w:val="24"/>
        </w:rPr>
        <w:t>działalnością ŚCP.</w:t>
      </w:r>
    </w:p>
    <w:p w14:paraId="4A41CD35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kern w:val="0"/>
          <w:sz w:val="24"/>
          <w:szCs w:val="24"/>
        </w:rPr>
        <w:t>Czas trwania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 spotów</w:t>
      </w:r>
      <w:r w:rsidRPr="00AE37A5">
        <w:rPr>
          <w:rFonts w:ascii="Calibri" w:eastAsia="Calibri" w:hAnsi="Calibri" w:cs="Calibri"/>
          <w:bCs/>
          <w:kern w:val="0"/>
          <w:sz w:val="24"/>
          <w:szCs w:val="24"/>
        </w:rPr>
        <w:t xml:space="preserve">: 25-30 sekund,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zgodnie z materiałami przekazanymi przez Zamawiającego.</w:t>
      </w:r>
    </w:p>
    <w:p w14:paraId="596A522E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Liczba spotów do wyprodukowania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: 6.</w:t>
      </w:r>
    </w:p>
    <w:p w14:paraId="5EDF8613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Łączna liczba emisji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: 720.</w:t>
      </w:r>
    </w:p>
    <w:p w14:paraId="40277F2A" w14:textId="180BFAA4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bookmarkStart w:id="1" w:name="_Hlk144106512"/>
      <w:r w:rsidRPr="00AE37A5">
        <w:rPr>
          <w:rFonts w:ascii="Calibri" w:eastAsia="Calibri" w:hAnsi="Calibri" w:cs="Calibri"/>
          <w:kern w:val="0"/>
          <w:sz w:val="24"/>
          <w:szCs w:val="24"/>
        </w:rPr>
        <w:t>Zamawiający planuje 6 odsłon kampanii promocyjnej</w:t>
      </w:r>
      <w:r w:rsidR="00516288">
        <w:rPr>
          <w:rFonts w:ascii="Calibri" w:eastAsia="Calibri" w:hAnsi="Calibri" w:cs="Calibri"/>
          <w:kern w:val="0"/>
          <w:sz w:val="24"/>
          <w:szCs w:val="24"/>
        </w:rPr>
        <w:t xml:space="preserve">. Każda odsłona kampanii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obejmuj</w:t>
      </w:r>
      <w:r w:rsidR="00516288">
        <w:rPr>
          <w:rFonts w:ascii="Calibri" w:eastAsia="Calibri" w:hAnsi="Calibri" w:cs="Calibri"/>
          <w:kern w:val="0"/>
          <w:sz w:val="24"/>
          <w:szCs w:val="24"/>
        </w:rPr>
        <w:t>e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produkcję i emisję spotu. Emisja spotów nastąpi na antenach</w:t>
      </w:r>
      <w:r w:rsidRPr="00AE37A5">
        <w:rPr>
          <w:rFonts w:ascii="Calibri" w:eastAsia="Calibri" w:hAnsi="Calibri" w:cs="Calibri"/>
          <w:bCs/>
          <w:kern w:val="0"/>
          <w:sz w:val="24"/>
          <w:szCs w:val="24"/>
        </w:rPr>
        <w:t xml:space="preserve"> zaproponowanych przez Wykonawcę stacji w formularzu ofertowym.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Dokładna liczba emisji spotów przypadających na daną odsłonę kampanii zostanie ustalona w momencie przekazywania zlecenia. W przypadku zaproponowania więcej niż jednej stacji radiowej w formularzu ofertowym, spoty należy równo podzielić pomiędzy rozgłośnie. W przypadku liczby niepodzielnej przez liczbę stacji, dopuszczalna jest różnica</w:t>
      </w:r>
      <w:r w:rsidR="00516288">
        <w:rPr>
          <w:rFonts w:ascii="Calibri" w:eastAsia="Calibri" w:hAnsi="Calibri" w:cs="Calibri"/>
          <w:kern w:val="0"/>
          <w:sz w:val="24"/>
          <w:szCs w:val="24"/>
        </w:rPr>
        <w:t xml:space="preserve"> maksymalnie 6 emisji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.</w:t>
      </w:r>
    </w:p>
    <w:bookmarkEnd w:id="1"/>
    <w:p w14:paraId="46463630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hAnsi="Calibri" w:cs="Calibri"/>
          <w:b/>
          <w:bCs/>
          <w:sz w:val="24"/>
          <w:szCs w:val="24"/>
        </w:rPr>
        <w:t>Wszystkie emisje powinny mieć miejsce</w:t>
      </w:r>
      <w:r w:rsidRPr="00AE37A5">
        <w:rPr>
          <w:rFonts w:ascii="Calibri" w:hAnsi="Calibri" w:cs="Calibri"/>
          <w:sz w:val="24"/>
          <w:szCs w:val="24"/>
        </w:rPr>
        <w:t xml:space="preserve"> </w:t>
      </w:r>
      <w:r w:rsidRPr="00AE37A5">
        <w:rPr>
          <w:rFonts w:ascii="Calibri" w:hAnsi="Calibri" w:cs="Calibri"/>
          <w:b/>
          <w:bCs/>
          <w:sz w:val="24"/>
          <w:szCs w:val="24"/>
        </w:rPr>
        <w:t>w godzinach 7.00-10.00 i/lub 15.00-18.00.</w:t>
      </w:r>
      <w:r w:rsidRPr="00AE37A5">
        <w:rPr>
          <w:rFonts w:ascii="Calibri" w:hAnsi="Calibri" w:cs="Calibri"/>
          <w:sz w:val="24"/>
          <w:szCs w:val="24"/>
        </w:rPr>
        <w:t xml:space="preserve"> </w:t>
      </w:r>
      <w:r w:rsidRPr="00AE37A5">
        <w:rPr>
          <w:rFonts w:ascii="Calibri" w:hAnsi="Calibri" w:cs="Calibri"/>
          <w:b/>
          <w:bCs/>
          <w:sz w:val="24"/>
          <w:szCs w:val="24"/>
        </w:rPr>
        <w:t>Termin emisji każdej z odsłon kampanii do uzgodnienia każdorazowo z</w:t>
      </w:r>
      <w:bookmarkStart w:id="2" w:name="_Hlk213228156"/>
      <w:r w:rsidRPr="00AE37A5">
        <w:rPr>
          <w:rFonts w:ascii="Calibri" w:hAnsi="Calibri" w:cs="Calibri"/>
          <w:b/>
          <w:bCs/>
          <w:sz w:val="24"/>
          <w:szCs w:val="24"/>
        </w:rPr>
        <w:t> </w:t>
      </w:r>
      <w:bookmarkEnd w:id="2"/>
      <w:r w:rsidRPr="00AE37A5">
        <w:rPr>
          <w:rFonts w:ascii="Calibri" w:hAnsi="Calibri" w:cs="Calibri"/>
          <w:b/>
          <w:bCs/>
          <w:sz w:val="24"/>
          <w:szCs w:val="24"/>
        </w:rPr>
        <w:t>Wykonawcą co najmniej 14 dni przed zaplanowaną emisją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. Emisja każdej z odsłon będzie trwała 7 dni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, w tym czasie Wykonawca jest zobowiązany wyemitować spoty w uzgodnionej z Zamawiającym liczbie. Za zgodą obu stron możliwa jest zmiana czasu trwania danej odsłony kampanii, a także jej przesunięcie na inny termin.</w:t>
      </w:r>
    </w:p>
    <w:p w14:paraId="70426DC5" w14:textId="0E99B7AB" w:rsidR="00A10B56" w:rsidRDefault="00CC0FC6" w:rsidP="00CC0FC6">
      <w:pPr>
        <w:rPr>
          <w:rFonts w:ascii="Calibri" w:eastAsia="Calibri" w:hAnsi="Calibri" w:cs="Calibri"/>
          <w:b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kern w:val="0"/>
          <w:sz w:val="24"/>
          <w:szCs w:val="24"/>
        </w:rPr>
        <w:lastRenderedPageBreak/>
        <w:t xml:space="preserve">Zamawiający przedstawi </w:t>
      </w:r>
      <w:proofErr w:type="spellStart"/>
      <w:r w:rsidRPr="00AE37A5">
        <w:rPr>
          <w:rFonts w:ascii="Calibri" w:eastAsia="Calibri" w:hAnsi="Calibri" w:cs="Calibri"/>
          <w:kern w:val="0"/>
          <w:sz w:val="24"/>
          <w:szCs w:val="24"/>
        </w:rPr>
        <w:t>brief</w:t>
      </w:r>
      <w:proofErr w:type="spellEnd"/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, na podstawie którego Wykonawca przygotuje scenariusz każdego ze spotu. 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Spot musi zawierać tekst: Dofinansowano ze środków Unii Europejskiej.</w:t>
      </w:r>
    </w:p>
    <w:p w14:paraId="3CFC9E65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Spot będzie zawierał 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głosy maksymalnie 2 lektorów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. Należy przedstawić 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3 koncepcje scenariusza spotu do wyboru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Zamawiającego oraz podkład dźwiękowy.</w:t>
      </w:r>
    </w:p>
    <w:p w14:paraId="42556BBF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Spot należy wyprodukować w maksymalnym terminie 7 dni roboczych od uzgodnienia planu emisji. </w:t>
      </w:r>
      <w:bookmarkStart w:id="3" w:name="_Hlk170475904"/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Ostatnia emisja nastąpi nie później niż 11 grudnia 2026 r.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Jeśli zajdzie konieczność Wykonawca wprowadzi niezwłocznie poprawki, aby emisja mogła odbyć się w zakładanym terminie, a także dostarczy metryczkę produkcji dźwiękowej. </w:t>
      </w:r>
    </w:p>
    <w:p w14:paraId="1BEA3236" w14:textId="7154E72B" w:rsidR="00CC0FC6" w:rsidRPr="004A0CFD" w:rsidRDefault="00CC0FC6" w:rsidP="00CC0FC6">
      <w:pPr>
        <w:pStyle w:val="Nagwek2"/>
        <w:rPr>
          <w:rFonts w:eastAsia="Calibri" w:cs="Calibri"/>
          <w:b/>
          <w:bCs/>
          <w:sz w:val="24"/>
          <w:szCs w:val="24"/>
        </w:rPr>
      </w:pPr>
      <w:r w:rsidRPr="00AE37A5">
        <w:rPr>
          <w:rFonts w:cs="Calibri"/>
          <w:b/>
          <w:bCs/>
          <w:sz w:val="24"/>
          <w:szCs w:val="24"/>
        </w:rPr>
        <w:t>Wszystkie wyprodukowane materiały należy dostarczyć Zamawiającemu w formacie MP3 lub innym akceptowanym przez Windows Media Player</w:t>
      </w:r>
      <w:r w:rsidRPr="00AE37A5">
        <w:rPr>
          <w:rFonts w:cs="Calibri"/>
          <w:sz w:val="24"/>
          <w:szCs w:val="24"/>
        </w:rPr>
        <w:t xml:space="preserve"> </w:t>
      </w:r>
      <w:r w:rsidRPr="00AE37A5">
        <w:rPr>
          <w:rFonts w:cs="Calibri"/>
          <w:b/>
          <w:bCs/>
          <w:sz w:val="24"/>
          <w:szCs w:val="24"/>
        </w:rPr>
        <w:t xml:space="preserve">nie później niż 2 dni robocze przed datą emisji w celu ostatecznej akceptacji. </w:t>
      </w:r>
      <w:r w:rsidRPr="00AE37A5">
        <w:rPr>
          <w:rFonts w:cs="Calibri"/>
          <w:sz w:val="24"/>
          <w:szCs w:val="24"/>
        </w:rPr>
        <w:t xml:space="preserve">Wykonawca powinien wziąć pod uwagę fakt, iż Zamawiający pracuje w godz. 7.30-15.30 i w takich godzinach może dokonać weryfikacji i akceptacji. </w:t>
      </w:r>
      <w:bookmarkEnd w:id="3"/>
    </w:p>
    <w:p w14:paraId="0294F133" w14:textId="77777777" w:rsidR="00CC0FC6" w:rsidRPr="004A0CFD" w:rsidRDefault="00CC0FC6" w:rsidP="00CC0FC6">
      <w:pPr>
        <w:pStyle w:val="Nagwek2"/>
        <w:numPr>
          <w:ilvl w:val="0"/>
          <w:numId w:val="1"/>
        </w:numPr>
        <w:spacing w:line="278" w:lineRule="auto"/>
        <w:rPr>
          <w:rFonts w:eastAsia="Calibri" w:cs="Calibri"/>
          <w:b/>
          <w:bCs/>
          <w:szCs w:val="28"/>
        </w:rPr>
      </w:pPr>
      <w:r w:rsidRPr="004A0CFD">
        <w:rPr>
          <w:rFonts w:eastAsia="Calibri" w:cs="Calibri"/>
          <w:b/>
          <w:bCs/>
          <w:szCs w:val="28"/>
        </w:rPr>
        <w:t>Produkcja i emisja cyklu audycji radiowych wraz z reklamującymi je spotami</w:t>
      </w:r>
    </w:p>
    <w:p w14:paraId="0D516B1D" w14:textId="59AB55F6" w:rsidR="00CE1F6D" w:rsidRPr="00CE1F6D" w:rsidRDefault="00CE1F6D" w:rsidP="00CE1F6D">
      <w:pPr>
        <w:pStyle w:val="Nagwek3"/>
        <w:rPr>
          <w:rFonts w:eastAsia="Calibri"/>
          <w:b/>
          <w:bCs/>
          <w:color w:val="auto"/>
          <w:sz w:val="24"/>
          <w:szCs w:val="24"/>
        </w:rPr>
      </w:pPr>
      <w:r>
        <w:rPr>
          <w:rFonts w:eastAsia="Calibri"/>
          <w:b/>
          <w:bCs/>
          <w:color w:val="auto"/>
          <w:sz w:val="24"/>
          <w:szCs w:val="24"/>
        </w:rPr>
        <w:t xml:space="preserve">2.1 </w:t>
      </w:r>
      <w:r w:rsidRPr="00CE1F6D">
        <w:rPr>
          <w:rFonts w:eastAsia="Calibri"/>
          <w:b/>
          <w:bCs/>
          <w:color w:val="auto"/>
          <w:sz w:val="24"/>
          <w:szCs w:val="24"/>
        </w:rPr>
        <w:t>Informacje ogólne</w:t>
      </w:r>
    </w:p>
    <w:p w14:paraId="7DE17D4F" w14:textId="55383C49" w:rsidR="00CE1F6D" w:rsidRPr="00CE1F6D" w:rsidRDefault="00CE1F6D" w:rsidP="00CE1F6D">
      <w:pPr>
        <w:spacing w:before="240" w:after="240" w:line="276" w:lineRule="auto"/>
        <w:rPr>
          <w:rFonts w:ascii="Calibri" w:eastAsia="Calibri" w:hAnsi="Calibri" w:cs="Calibri"/>
          <w:b/>
          <w:bCs/>
          <w:kern w:val="0"/>
          <w:sz w:val="24"/>
          <w:szCs w:val="24"/>
        </w:rPr>
      </w:pPr>
      <w:r w:rsidRPr="00CE1F6D">
        <w:rPr>
          <w:rFonts w:ascii="Calibri" w:eastAsia="Calibri" w:hAnsi="Calibri" w:cs="Calibri"/>
          <w:kern w:val="0"/>
          <w:sz w:val="24"/>
          <w:szCs w:val="24"/>
        </w:rPr>
        <w:t xml:space="preserve">Zamawiający planuje 3 odsłony kampanii promocyjnej. </w:t>
      </w:r>
      <w:r>
        <w:rPr>
          <w:rFonts w:ascii="Calibri" w:eastAsia="Calibri" w:hAnsi="Calibri" w:cs="Calibri"/>
          <w:kern w:val="0"/>
          <w:sz w:val="24"/>
          <w:szCs w:val="24"/>
        </w:rPr>
        <w:t>Każda odsłona obejmuje produkcję i emisję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 xml:space="preserve"> audycji </w:t>
      </w:r>
      <w:r>
        <w:rPr>
          <w:rFonts w:ascii="Calibri" w:eastAsia="Calibri" w:hAnsi="Calibri" w:cs="Calibri"/>
          <w:kern w:val="0"/>
          <w:sz w:val="24"/>
          <w:szCs w:val="24"/>
        </w:rPr>
        <w:t>oraz reklamującego ją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 xml:space="preserve"> spot</w:t>
      </w:r>
      <w:r>
        <w:rPr>
          <w:rFonts w:ascii="Calibri" w:eastAsia="Calibri" w:hAnsi="Calibri" w:cs="Calibri"/>
          <w:kern w:val="0"/>
          <w:sz w:val="24"/>
          <w:szCs w:val="24"/>
        </w:rPr>
        <w:t xml:space="preserve">u.  Emisje 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>nastąpi</w:t>
      </w:r>
      <w:r>
        <w:rPr>
          <w:rFonts w:ascii="Calibri" w:eastAsia="Calibri" w:hAnsi="Calibri" w:cs="Calibri"/>
          <w:kern w:val="0"/>
          <w:sz w:val="24"/>
          <w:szCs w:val="24"/>
        </w:rPr>
        <w:t>ą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 xml:space="preserve"> na antenach</w:t>
      </w:r>
      <w:r w:rsidRPr="00CE1F6D">
        <w:rPr>
          <w:rFonts w:ascii="Calibri" w:eastAsia="Calibri" w:hAnsi="Calibri" w:cs="Calibri"/>
          <w:bCs/>
          <w:kern w:val="0"/>
          <w:sz w:val="24"/>
          <w:szCs w:val="24"/>
        </w:rPr>
        <w:t xml:space="preserve"> zaproponowanych przez Wykonawcę stacji w formularzu ofertowym.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 xml:space="preserve"> W przypadku zaproponowania więcej niż jednej stacji radiowej w formularzu ofertowym, spoty należy równo podzielić pomiędzy rozgłośnie. W przypadku liczby niepodzielnej przez liczbę stacji, dopuszczalna jest różnica</w:t>
      </w:r>
      <w:r w:rsidR="006C2F47">
        <w:rPr>
          <w:rFonts w:ascii="Calibri" w:eastAsia="Calibri" w:hAnsi="Calibri" w:cs="Calibri"/>
          <w:kern w:val="0"/>
          <w:sz w:val="24"/>
          <w:szCs w:val="24"/>
        </w:rPr>
        <w:t xml:space="preserve"> maksymalnie 2 spotów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>.</w:t>
      </w:r>
    </w:p>
    <w:p w14:paraId="4E9134D0" w14:textId="1C5604AB" w:rsidR="00CE1F6D" w:rsidRPr="00CE1F6D" w:rsidRDefault="00CE1F6D" w:rsidP="00CE1F6D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CE1F6D">
        <w:rPr>
          <w:rFonts w:ascii="Calibri" w:hAnsi="Calibri" w:cs="Calibri"/>
          <w:b/>
          <w:bCs/>
          <w:sz w:val="24"/>
          <w:szCs w:val="24"/>
        </w:rPr>
        <w:t>Wszystkie emisje powinny mieć miejsce</w:t>
      </w:r>
      <w:r w:rsidRPr="00CE1F6D">
        <w:rPr>
          <w:rFonts w:ascii="Calibri" w:hAnsi="Calibri" w:cs="Calibri"/>
          <w:sz w:val="24"/>
          <w:szCs w:val="24"/>
        </w:rPr>
        <w:t xml:space="preserve"> </w:t>
      </w:r>
      <w:r w:rsidRPr="00CE1F6D">
        <w:rPr>
          <w:rFonts w:ascii="Calibri" w:hAnsi="Calibri" w:cs="Calibri"/>
          <w:b/>
          <w:bCs/>
          <w:sz w:val="24"/>
          <w:szCs w:val="24"/>
        </w:rPr>
        <w:t>w godzinach 7.00-10.00 i/lub 15.00-18.00. Termin emisji każdej z odsłon kampanii do uzgodnienia każdorazowo z Wykonawcą co najmniej 21</w:t>
      </w:r>
      <w:r w:rsidR="003C176E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E1F6D">
        <w:rPr>
          <w:rFonts w:ascii="Calibri" w:hAnsi="Calibri" w:cs="Calibri"/>
          <w:b/>
          <w:bCs/>
          <w:sz w:val="24"/>
          <w:szCs w:val="24"/>
        </w:rPr>
        <w:t>dni przed zaplanowaną emisją</w:t>
      </w:r>
      <w:r w:rsidRPr="00CE1F6D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. 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>Emisja spotów reklamujących audycje rozpocznie się najpóźniej na dwa dni przed dniem emisji audycji.</w:t>
      </w:r>
    </w:p>
    <w:p w14:paraId="61CF6426" w14:textId="2DC2020E" w:rsidR="00CE1F6D" w:rsidRDefault="00CE1F6D" w:rsidP="00CE1F6D">
      <w:pPr>
        <w:spacing w:before="240" w:after="240" w:line="276" w:lineRule="auto"/>
        <w:rPr>
          <w:rFonts w:ascii="Calibri" w:eastAsia="Calibri" w:hAnsi="Calibri" w:cs="Calibri"/>
          <w:b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kern w:val="0"/>
          <w:sz w:val="24"/>
          <w:szCs w:val="24"/>
        </w:rPr>
        <w:t>Zamawiający przedstawi szczegółowy temat dyskusji</w:t>
      </w:r>
      <w:r w:rsidR="006C2F47">
        <w:rPr>
          <w:rFonts w:ascii="Calibri" w:eastAsia="Calibri" w:hAnsi="Calibri" w:cs="Calibri"/>
          <w:kern w:val="0"/>
          <w:sz w:val="24"/>
          <w:szCs w:val="24"/>
        </w:rPr>
        <w:t xml:space="preserve"> w danej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</w:t>
      </w:r>
      <w:r w:rsidR="006C2F47">
        <w:rPr>
          <w:rFonts w:ascii="Calibri" w:eastAsia="Calibri" w:hAnsi="Calibri" w:cs="Calibri"/>
          <w:kern w:val="0"/>
          <w:sz w:val="24"/>
          <w:szCs w:val="24"/>
        </w:rPr>
        <w:t xml:space="preserve">audycji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oraz </w:t>
      </w:r>
      <w:proofErr w:type="spellStart"/>
      <w:r w:rsidRPr="00AE37A5">
        <w:rPr>
          <w:rFonts w:ascii="Calibri" w:eastAsia="Calibri" w:hAnsi="Calibri" w:cs="Calibri"/>
          <w:kern w:val="0"/>
          <w:sz w:val="24"/>
          <w:szCs w:val="24"/>
        </w:rPr>
        <w:t>brief</w:t>
      </w:r>
      <w:proofErr w:type="spellEnd"/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. Wykonawca do trzech dni roboczych od przekazania materiałów przygotuje scenariusz audycji i przedstawi go Zamawiającemu do akceptacji. 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Audycje i spoty muszą zawierać tekst: Dofinansowano ze środków Unii Europejskiej.</w:t>
      </w:r>
    </w:p>
    <w:p w14:paraId="4E00D444" w14:textId="77777777" w:rsidR="00CE1F6D" w:rsidRPr="00AE37A5" w:rsidRDefault="00CE1F6D" w:rsidP="00CE1F6D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Audycje i reklamujące je spoty powinny zawierać motyw przewodni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całego zamówienia. Do 7 dni po podpisaniu umowy Wykonawca, na podstawie informacji dostarczonych po podpisaniu umowy przez Zamawiającego, przedstawi propozycję trzech sloganów kampanii. Ostateczny kształt sloganu zostanie uzgodniony z Zamawiającym. Slogan będzie pojawiał się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lastRenderedPageBreak/>
        <w:t>w spotach oraz na początku każdej z audycji. Za zgodą obu stron możliwa jest zmiana wskazanych powyżej terminów.</w:t>
      </w:r>
      <w:bookmarkStart w:id="4" w:name="_Hlk170472573"/>
    </w:p>
    <w:bookmarkEnd w:id="4"/>
    <w:p w14:paraId="10DC185C" w14:textId="77777777" w:rsidR="00CE1F6D" w:rsidRDefault="00CE1F6D" w:rsidP="00CE1F6D">
      <w:pPr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Podkład dźwiękowy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w całym cyklu powinien być spójny. Wykonawca do pięciu dni po podpisaniu umowy przedstawi propozycję trzech stylów, w jakich może zostać utrzymany podkład dźwiękowy cyklu. Ostateczny styl zostanie wybrany po konsultacjach z Zamawiającym. Za zgodą obu stron możliwa jest zmiana wskazanego powyżej terminu</w:t>
      </w:r>
      <w:r>
        <w:rPr>
          <w:rFonts w:ascii="Calibri" w:eastAsia="Calibri" w:hAnsi="Calibri" w:cs="Calibri"/>
          <w:kern w:val="0"/>
          <w:sz w:val="24"/>
          <w:szCs w:val="24"/>
        </w:rPr>
        <w:t>.</w:t>
      </w:r>
    </w:p>
    <w:p w14:paraId="699653EF" w14:textId="69C73B17" w:rsidR="003C176E" w:rsidRPr="00FA2C31" w:rsidRDefault="00CE1F6D" w:rsidP="00FA2C31">
      <w:pPr>
        <w:pStyle w:val="Nagwek2"/>
        <w:rPr>
          <w:rFonts w:cs="Calibri"/>
          <w:sz w:val="24"/>
          <w:szCs w:val="24"/>
        </w:rPr>
      </w:pPr>
      <w:r w:rsidRPr="00AE37A5">
        <w:rPr>
          <w:rFonts w:eastAsia="Calibri" w:cs="Calibri"/>
          <w:kern w:val="0"/>
          <w:sz w:val="24"/>
          <w:szCs w:val="24"/>
        </w:rPr>
        <w:t xml:space="preserve">Jeśli zajdzie konieczność Wykonawca wprowadzi niezwłocznie poprawki, aby emisja mogła odbyć się w zakładanym terminie, a także dostarczy metryczkę produkcji dźwiękowej. Proces zgłaszania poprawek może się powtarzać pod warunkiem dotrzymania terminu emisji. </w:t>
      </w:r>
      <w:r w:rsidRPr="00AE37A5">
        <w:rPr>
          <w:rFonts w:cs="Calibri"/>
          <w:sz w:val="24"/>
          <w:szCs w:val="24"/>
        </w:rPr>
        <w:t>Wykonawca powinien wziąć pod uwagę fakt, iż Zamawiający pracuje w godz. 7.30-15.30 i w takich godzinach może dokonać weryfikacji i akceptacji.</w:t>
      </w:r>
    </w:p>
    <w:p w14:paraId="6EB77C81" w14:textId="7CA194BA" w:rsidR="00CE1F6D" w:rsidRPr="00CE1F6D" w:rsidRDefault="00CE1F6D" w:rsidP="00CE1F6D">
      <w:pPr>
        <w:pStyle w:val="Nagwek3"/>
        <w:rPr>
          <w:rFonts w:eastAsia="Calibri"/>
          <w:b/>
          <w:bCs/>
          <w:color w:val="auto"/>
          <w:sz w:val="24"/>
          <w:szCs w:val="24"/>
        </w:rPr>
      </w:pPr>
      <w:r>
        <w:rPr>
          <w:rFonts w:eastAsia="Calibri"/>
          <w:b/>
          <w:bCs/>
          <w:color w:val="auto"/>
          <w:sz w:val="24"/>
          <w:szCs w:val="24"/>
        </w:rPr>
        <w:t xml:space="preserve">2.2 </w:t>
      </w:r>
      <w:r w:rsidRPr="00CE1F6D">
        <w:rPr>
          <w:rFonts w:eastAsia="Calibri"/>
          <w:b/>
          <w:bCs/>
          <w:color w:val="auto"/>
          <w:sz w:val="24"/>
          <w:szCs w:val="24"/>
        </w:rPr>
        <w:t>Audycje</w:t>
      </w:r>
    </w:p>
    <w:p w14:paraId="26F5F21E" w14:textId="6D5EF3AF" w:rsidR="00CC0FC6" w:rsidRPr="00B04251" w:rsidRDefault="00CC0FC6" w:rsidP="00CE1F6D">
      <w:pPr>
        <w:pStyle w:val="Akapitzlist"/>
        <w:spacing w:before="240" w:after="240" w:line="276" w:lineRule="auto"/>
        <w:ind w:left="0"/>
        <w:rPr>
          <w:rFonts w:ascii="Calibri" w:eastAsia="Calibri" w:hAnsi="Calibri" w:cs="Calibri"/>
          <w:bCs/>
          <w:kern w:val="0"/>
          <w:sz w:val="24"/>
          <w:szCs w:val="24"/>
        </w:rPr>
      </w:pPr>
      <w:r w:rsidRPr="00B04251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Tematyka audycji: </w:t>
      </w:r>
      <w:r w:rsidRPr="00B04251">
        <w:rPr>
          <w:rFonts w:ascii="Calibri" w:eastAsia="Calibri" w:hAnsi="Calibri" w:cs="Calibri"/>
          <w:bCs/>
          <w:kern w:val="0"/>
          <w:sz w:val="24"/>
          <w:szCs w:val="24"/>
        </w:rPr>
        <w:t>informacje związane z Funduszami Europejskimi, gospodarką województwa śląskiego oraz działalnością ŚCP.</w:t>
      </w:r>
    </w:p>
    <w:p w14:paraId="39D89187" w14:textId="77777777" w:rsidR="00CC0FC6" w:rsidRPr="00B04251" w:rsidRDefault="00CC0FC6" w:rsidP="00CC0FC6">
      <w:pPr>
        <w:pStyle w:val="Akapitzlist"/>
        <w:numPr>
          <w:ilvl w:val="0"/>
          <w:numId w:val="2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B04251">
        <w:rPr>
          <w:rFonts w:ascii="Calibri" w:eastAsia="Calibri" w:hAnsi="Calibri" w:cs="Calibri"/>
          <w:b/>
          <w:kern w:val="0"/>
          <w:sz w:val="24"/>
          <w:szCs w:val="24"/>
        </w:rPr>
        <w:t>Czas trwania</w:t>
      </w:r>
      <w:r w:rsidRPr="00B04251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 audycji</w:t>
      </w:r>
      <w:r w:rsidRPr="00B04251">
        <w:rPr>
          <w:rFonts w:ascii="Calibri" w:eastAsia="Calibri" w:hAnsi="Calibri" w:cs="Calibri"/>
          <w:bCs/>
          <w:kern w:val="0"/>
          <w:sz w:val="24"/>
          <w:szCs w:val="24"/>
        </w:rPr>
        <w:t xml:space="preserve">: 2:50-3:00 minuty (maksymalnie 180 sekund), </w:t>
      </w:r>
      <w:r w:rsidRPr="00B04251">
        <w:rPr>
          <w:rFonts w:ascii="Calibri" w:eastAsia="Calibri" w:hAnsi="Calibri" w:cs="Calibri"/>
          <w:kern w:val="0"/>
          <w:sz w:val="24"/>
          <w:szCs w:val="24"/>
        </w:rPr>
        <w:t>zgodnie z materiałami przekazanymi przez Zamawiającego.</w:t>
      </w:r>
    </w:p>
    <w:p w14:paraId="4453C867" w14:textId="77777777" w:rsidR="00CC0FC6" w:rsidRPr="00B04251" w:rsidRDefault="00CC0FC6" w:rsidP="00CC0FC6">
      <w:pPr>
        <w:pStyle w:val="Akapitzlist"/>
        <w:numPr>
          <w:ilvl w:val="0"/>
          <w:numId w:val="2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B04251">
        <w:rPr>
          <w:rFonts w:ascii="Calibri" w:eastAsia="Calibri" w:hAnsi="Calibri" w:cs="Calibri"/>
          <w:b/>
          <w:bCs/>
          <w:kern w:val="0"/>
          <w:sz w:val="24"/>
          <w:szCs w:val="24"/>
        </w:rPr>
        <w:t>Liczba audycji do wyprodukowania</w:t>
      </w:r>
      <w:r w:rsidRPr="00B04251">
        <w:rPr>
          <w:rFonts w:ascii="Calibri" w:eastAsia="Calibri" w:hAnsi="Calibri" w:cs="Calibri"/>
          <w:kern w:val="0"/>
          <w:sz w:val="24"/>
          <w:szCs w:val="24"/>
        </w:rPr>
        <w:t>: 3.</w:t>
      </w:r>
    </w:p>
    <w:p w14:paraId="5D3BE185" w14:textId="7959667D" w:rsidR="00CC0FC6" w:rsidRPr="00B04251" w:rsidRDefault="00CC0FC6" w:rsidP="00CC0FC6">
      <w:pPr>
        <w:pStyle w:val="Akapitzlist"/>
        <w:numPr>
          <w:ilvl w:val="0"/>
          <w:numId w:val="2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B04251">
        <w:rPr>
          <w:rFonts w:ascii="Calibri" w:eastAsia="Calibri" w:hAnsi="Calibri" w:cs="Calibri"/>
          <w:b/>
          <w:bCs/>
          <w:kern w:val="0"/>
          <w:sz w:val="24"/>
          <w:szCs w:val="24"/>
        </w:rPr>
        <w:t>Łączna liczba emisji audycji</w:t>
      </w:r>
      <w:r w:rsidRPr="00B04251">
        <w:rPr>
          <w:rFonts w:ascii="Calibri" w:eastAsia="Calibri" w:hAnsi="Calibri" w:cs="Calibri"/>
          <w:kern w:val="0"/>
          <w:sz w:val="24"/>
          <w:szCs w:val="24"/>
        </w:rPr>
        <w:t>: 3</w:t>
      </w:r>
      <w:r w:rsidR="000817B9" w:rsidRPr="00B04251">
        <w:rPr>
          <w:rFonts w:ascii="Calibri" w:eastAsia="Calibri" w:hAnsi="Calibri" w:cs="Calibri"/>
          <w:kern w:val="0"/>
          <w:sz w:val="24"/>
          <w:szCs w:val="24"/>
        </w:rPr>
        <w:t xml:space="preserve"> (jeśli Wykonawca zadeklaruje </w:t>
      </w:r>
      <w:r w:rsidR="00C3378F" w:rsidRPr="00B04251">
        <w:rPr>
          <w:rFonts w:ascii="Calibri" w:eastAsia="Calibri" w:hAnsi="Calibri" w:cs="Calibri"/>
          <w:kern w:val="0"/>
          <w:sz w:val="24"/>
          <w:szCs w:val="24"/>
        </w:rPr>
        <w:t xml:space="preserve">w ofercie </w:t>
      </w:r>
      <w:r w:rsidR="000817B9" w:rsidRPr="00B04251">
        <w:rPr>
          <w:rFonts w:ascii="Calibri" w:eastAsia="Calibri" w:hAnsi="Calibri" w:cs="Calibri"/>
          <w:kern w:val="0"/>
          <w:sz w:val="24"/>
          <w:szCs w:val="24"/>
        </w:rPr>
        <w:t>większ</w:t>
      </w:r>
      <w:r w:rsidR="00C3378F" w:rsidRPr="00B04251">
        <w:rPr>
          <w:rFonts w:ascii="Calibri" w:eastAsia="Calibri" w:hAnsi="Calibri" w:cs="Calibri"/>
          <w:kern w:val="0"/>
          <w:sz w:val="24"/>
          <w:szCs w:val="24"/>
        </w:rPr>
        <w:t>ą</w:t>
      </w:r>
      <w:r w:rsidR="000817B9" w:rsidRPr="00B04251">
        <w:rPr>
          <w:rFonts w:ascii="Calibri" w:eastAsia="Calibri" w:hAnsi="Calibri" w:cs="Calibri"/>
          <w:kern w:val="0"/>
          <w:sz w:val="24"/>
          <w:szCs w:val="24"/>
        </w:rPr>
        <w:t xml:space="preserve"> liczbę rozgłośni niż 1, audycja musi zostać wyemitowana w każdej z rozgłośni ujętych w</w:t>
      </w:r>
      <w:r w:rsidR="00C3378F" w:rsidRPr="00B04251">
        <w:rPr>
          <w:rFonts w:ascii="Calibri" w:eastAsia="Calibri" w:hAnsi="Calibri" w:cs="Calibri"/>
          <w:kern w:val="0"/>
          <w:sz w:val="24"/>
          <w:szCs w:val="24"/>
        </w:rPr>
        <w:t xml:space="preserve"> </w:t>
      </w:r>
      <w:r w:rsidR="000817B9" w:rsidRPr="00B04251">
        <w:rPr>
          <w:rFonts w:ascii="Calibri" w:eastAsia="Calibri" w:hAnsi="Calibri" w:cs="Calibri"/>
          <w:kern w:val="0"/>
          <w:sz w:val="24"/>
          <w:szCs w:val="24"/>
        </w:rPr>
        <w:t>ofercie)</w:t>
      </w:r>
      <w:r w:rsidR="00C3378F" w:rsidRPr="00B04251">
        <w:rPr>
          <w:rFonts w:ascii="Calibri" w:eastAsia="Calibri" w:hAnsi="Calibri" w:cs="Calibri"/>
          <w:kern w:val="0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479DCE" w14:textId="77777777" w:rsidR="00CC0FC6" w:rsidRPr="00B04251" w:rsidRDefault="00CC0FC6" w:rsidP="00CC0FC6">
      <w:pPr>
        <w:pStyle w:val="Akapitzlist"/>
        <w:numPr>
          <w:ilvl w:val="0"/>
          <w:numId w:val="2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B04251">
        <w:rPr>
          <w:rFonts w:ascii="Calibri" w:eastAsia="Calibri" w:hAnsi="Calibri" w:cs="Calibri"/>
          <w:b/>
          <w:bCs/>
          <w:kern w:val="0"/>
          <w:sz w:val="24"/>
          <w:szCs w:val="24"/>
        </w:rPr>
        <w:t>Miejsce nagrań</w:t>
      </w:r>
      <w:r w:rsidRPr="00B04251">
        <w:rPr>
          <w:rFonts w:ascii="Calibri" w:eastAsia="Calibri" w:hAnsi="Calibri" w:cs="Calibri"/>
          <w:kern w:val="0"/>
          <w:sz w:val="24"/>
          <w:szCs w:val="24"/>
        </w:rPr>
        <w:t>: siedziba radia lub Śląskiego Centrum Przedsiębiorczości.</w:t>
      </w:r>
    </w:p>
    <w:p w14:paraId="321999E1" w14:textId="36321FA1" w:rsidR="00B04251" w:rsidRPr="00B04251" w:rsidRDefault="00B04251" w:rsidP="00B04251">
      <w:pPr>
        <w:autoSpaceDE w:val="0"/>
        <w:autoSpaceDN w:val="0"/>
        <w:adjustRightInd w:val="0"/>
        <w:spacing w:before="240" w:after="0" w:line="276" w:lineRule="auto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B04251">
        <w:rPr>
          <w:rFonts w:ascii="Calibri" w:hAnsi="Calibri" w:cs="Calibri"/>
          <w:b/>
          <w:bCs/>
          <w:sz w:val="24"/>
          <w:szCs w:val="24"/>
        </w:rPr>
        <w:t xml:space="preserve">Audycje </w:t>
      </w:r>
      <w:r w:rsidRPr="00B04251">
        <w:rPr>
          <w:rFonts w:ascii="Calibri" w:hAnsi="Calibri" w:cs="Calibri"/>
          <w:sz w:val="24"/>
          <w:szCs w:val="24"/>
        </w:rPr>
        <w:t xml:space="preserve">należy dostarczyć Zamawiającemu drogą elektroniczną w formacie MP3 lub innym akceptowanym przez Windows Media Player </w:t>
      </w:r>
      <w:r w:rsidRPr="00B04251">
        <w:rPr>
          <w:rFonts w:ascii="Calibri" w:hAnsi="Calibri" w:cs="Calibri"/>
          <w:b/>
          <w:bCs/>
          <w:sz w:val="24"/>
          <w:szCs w:val="24"/>
        </w:rPr>
        <w:t>nie później niż 3 dni robocze przed datą emisji</w:t>
      </w:r>
      <w:r w:rsidRPr="00B04251">
        <w:rPr>
          <w:rFonts w:ascii="Calibri" w:hAnsi="Calibri" w:cs="Calibri"/>
          <w:sz w:val="24"/>
          <w:szCs w:val="24"/>
        </w:rPr>
        <w:t xml:space="preserve"> w celu ostatecznej akceptacji.</w:t>
      </w:r>
    </w:p>
    <w:p w14:paraId="7011EAE4" w14:textId="5E01A8EE" w:rsidR="00CE1F6D" w:rsidRPr="00CE1F6D" w:rsidRDefault="00CE1F6D" w:rsidP="00CE1F6D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CE1F6D">
        <w:rPr>
          <w:rFonts w:ascii="Calibri" w:eastAsia="Calibri" w:hAnsi="Calibri" w:cs="Calibri"/>
          <w:b/>
          <w:bCs/>
          <w:kern w:val="0"/>
          <w:sz w:val="24"/>
          <w:szCs w:val="24"/>
        </w:rPr>
        <w:t>Wykonawca zapewni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 xml:space="preserve"> </w:t>
      </w:r>
      <w:r w:rsidRPr="00CE1F6D">
        <w:rPr>
          <w:rFonts w:ascii="Calibri" w:eastAsia="Calibri" w:hAnsi="Calibri" w:cs="Calibri"/>
          <w:b/>
          <w:bCs/>
          <w:kern w:val="0"/>
          <w:sz w:val="24"/>
          <w:szCs w:val="24"/>
        </w:rPr>
        <w:t>moderatora dyskusji</w:t>
      </w:r>
      <w:r w:rsidRPr="00CE1F6D">
        <w:rPr>
          <w:rFonts w:ascii="Calibri" w:eastAsia="Calibri" w:hAnsi="Calibri" w:cs="Calibri"/>
          <w:kern w:val="0"/>
          <w:sz w:val="24"/>
          <w:szCs w:val="24"/>
        </w:rPr>
        <w:t>, który weźmie udział we wszystkich audycjach. Musi on posiadać wiedzę z zakresu Funduszy Europejskich oraz specyfiki województwa śląskiego. Wykonawca do pięciu dni roboczych po podpisaniu umowy przekaże Zamawiającemu propozycję dwóch osób spełniających wskazane wymagania, spośród których Zamawiający wybierze w ciągu kolejnych trzech dni roboczych moderatora.</w:t>
      </w:r>
    </w:p>
    <w:p w14:paraId="18D9BE62" w14:textId="77777777" w:rsidR="00CE1F6D" w:rsidRPr="00AE37A5" w:rsidRDefault="00CE1F6D" w:rsidP="00CE1F6D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Zamawiający zapewni udział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przedsiębiorców, ekspertów i przedstawicieli Śląskiego Centrum Przedsiębiorczości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>. Lista zaproszonych osób zostanie przekazana każdorazowo co najmniej 21 dni przed zaplanowaną emisją audycji. Zamawiający zastrzega sobie możliwość zmiany zaproszonych osób na inne.</w:t>
      </w:r>
    </w:p>
    <w:p w14:paraId="1F7DD6A8" w14:textId="6AF6B820" w:rsidR="00CC0FC6" w:rsidRPr="00CE1F6D" w:rsidRDefault="00CE1F6D" w:rsidP="00CE1F6D">
      <w:pPr>
        <w:pStyle w:val="Nagwek3"/>
        <w:rPr>
          <w:rFonts w:eastAsia="Calibri"/>
          <w:b/>
          <w:bCs/>
          <w:color w:val="auto"/>
          <w:sz w:val="24"/>
          <w:szCs w:val="24"/>
        </w:rPr>
      </w:pPr>
      <w:r w:rsidRPr="00CE1F6D">
        <w:rPr>
          <w:rFonts w:eastAsia="Calibri"/>
          <w:b/>
          <w:bCs/>
          <w:color w:val="auto"/>
          <w:sz w:val="24"/>
          <w:szCs w:val="24"/>
        </w:rPr>
        <w:t xml:space="preserve">2.3 </w:t>
      </w:r>
      <w:r w:rsidR="00CC0FC6" w:rsidRPr="00CE1F6D">
        <w:rPr>
          <w:rFonts w:eastAsia="Calibri"/>
          <w:b/>
          <w:bCs/>
          <w:color w:val="auto"/>
          <w:sz w:val="24"/>
          <w:szCs w:val="24"/>
        </w:rPr>
        <w:t>Spoty reklamujące audycje:</w:t>
      </w:r>
    </w:p>
    <w:p w14:paraId="39A0B74F" w14:textId="77777777" w:rsidR="00CC0FC6" w:rsidRPr="00AE37A5" w:rsidRDefault="00CC0FC6" w:rsidP="00CC0FC6">
      <w:pPr>
        <w:pStyle w:val="Akapitzlist"/>
        <w:numPr>
          <w:ilvl w:val="0"/>
          <w:numId w:val="3"/>
        </w:numPr>
        <w:spacing w:before="240" w:after="240" w:line="276" w:lineRule="auto"/>
        <w:rPr>
          <w:rFonts w:ascii="Calibri" w:eastAsia="Calibri" w:hAnsi="Calibri" w:cs="Calibri"/>
          <w:kern w:val="0"/>
        </w:rPr>
      </w:pPr>
      <w:r w:rsidRPr="00AE37A5">
        <w:rPr>
          <w:rFonts w:ascii="Calibri" w:eastAsia="Calibri" w:hAnsi="Calibri" w:cs="Calibri"/>
          <w:b/>
          <w:kern w:val="0"/>
        </w:rPr>
        <w:t>Czas trwania</w:t>
      </w:r>
      <w:r w:rsidRPr="00AE37A5">
        <w:rPr>
          <w:rFonts w:ascii="Calibri" w:eastAsia="Calibri" w:hAnsi="Calibri" w:cs="Calibri"/>
          <w:b/>
          <w:bCs/>
          <w:kern w:val="0"/>
        </w:rPr>
        <w:t xml:space="preserve"> spotów reklamujących audycje do wyprodukowania: </w:t>
      </w:r>
      <w:r w:rsidRPr="00AE37A5">
        <w:rPr>
          <w:rFonts w:ascii="Calibri" w:eastAsia="Calibri" w:hAnsi="Calibri" w:cs="Calibri"/>
          <w:kern w:val="0"/>
        </w:rPr>
        <w:t>25-30 sekund.</w:t>
      </w:r>
    </w:p>
    <w:p w14:paraId="65A52817" w14:textId="4969EA8B" w:rsidR="00CC0FC6" w:rsidRPr="00AE37A5" w:rsidRDefault="00CC0FC6" w:rsidP="00CC0FC6">
      <w:pPr>
        <w:pStyle w:val="Akapitzlist"/>
        <w:numPr>
          <w:ilvl w:val="0"/>
          <w:numId w:val="3"/>
        </w:numPr>
        <w:spacing w:before="240" w:after="240" w:line="276" w:lineRule="auto"/>
        <w:rPr>
          <w:rFonts w:ascii="Calibri" w:eastAsia="Calibri" w:hAnsi="Calibri" w:cs="Calibri"/>
          <w:kern w:val="0"/>
        </w:rPr>
      </w:pPr>
      <w:r w:rsidRPr="00AE37A5">
        <w:rPr>
          <w:rFonts w:ascii="Calibri" w:eastAsia="Calibri" w:hAnsi="Calibri" w:cs="Calibri"/>
          <w:b/>
          <w:bCs/>
          <w:kern w:val="0"/>
        </w:rPr>
        <w:t xml:space="preserve">Liczba spotów </w:t>
      </w:r>
      <w:r w:rsidR="006C2F47">
        <w:rPr>
          <w:rFonts w:ascii="Calibri" w:eastAsia="Calibri" w:hAnsi="Calibri" w:cs="Calibri"/>
          <w:b/>
          <w:bCs/>
          <w:kern w:val="0"/>
        </w:rPr>
        <w:t>(</w:t>
      </w:r>
      <w:r w:rsidRPr="00AE37A5">
        <w:rPr>
          <w:rFonts w:ascii="Calibri" w:eastAsia="Calibri" w:hAnsi="Calibri" w:cs="Calibri"/>
          <w:b/>
          <w:bCs/>
          <w:kern w:val="0"/>
        </w:rPr>
        <w:t>reklamujących audycje</w:t>
      </w:r>
      <w:r w:rsidR="006C2F47">
        <w:rPr>
          <w:rFonts w:ascii="Calibri" w:eastAsia="Calibri" w:hAnsi="Calibri" w:cs="Calibri"/>
          <w:b/>
          <w:bCs/>
          <w:kern w:val="0"/>
        </w:rPr>
        <w:t>)</w:t>
      </w:r>
      <w:r w:rsidRPr="00AE37A5">
        <w:rPr>
          <w:rFonts w:ascii="Calibri" w:eastAsia="Calibri" w:hAnsi="Calibri" w:cs="Calibri"/>
          <w:b/>
          <w:bCs/>
          <w:kern w:val="0"/>
        </w:rPr>
        <w:t xml:space="preserve"> do wyprodukowania:</w:t>
      </w:r>
      <w:r w:rsidRPr="00AE37A5">
        <w:rPr>
          <w:rFonts w:ascii="Calibri" w:eastAsia="Calibri" w:hAnsi="Calibri" w:cs="Calibri"/>
          <w:kern w:val="0"/>
        </w:rPr>
        <w:t xml:space="preserve"> 3.</w:t>
      </w:r>
    </w:p>
    <w:p w14:paraId="0BFFE4C2" w14:textId="1BA88446" w:rsidR="00CC0FC6" w:rsidRDefault="00CC0FC6" w:rsidP="00CC0FC6">
      <w:pPr>
        <w:pStyle w:val="Akapitzlist"/>
        <w:numPr>
          <w:ilvl w:val="0"/>
          <w:numId w:val="3"/>
        </w:numPr>
        <w:spacing w:before="240" w:after="240" w:line="276" w:lineRule="auto"/>
        <w:rPr>
          <w:rFonts w:ascii="Calibri" w:eastAsia="Calibri" w:hAnsi="Calibri" w:cs="Calibri"/>
          <w:kern w:val="0"/>
        </w:rPr>
      </w:pPr>
      <w:r w:rsidRPr="00AE37A5">
        <w:rPr>
          <w:rFonts w:ascii="Calibri" w:eastAsia="Calibri" w:hAnsi="Calibri" w:cs="Calibri"/>
          <w:b/>
          <w:bCs/>
          <w:kern w:val="0"/>
        </w:rPr>
        <w:lastRenderedPageBreak/>
        <w:t>Łączna liczba emisji</w:t>
      </w:r>
      <w:r w:rsidRPr="00AE37A5">
        <w:rPr>
          <w:rFonts w:ascii="Calibri" w:eastAsia="Calibri" w:hAnsi="Calibri" w:cs="Calibri"/>
          <w:kern w:val="0"/>
        </w:rPr>
        <w:t xml:space="preserve"> </w:t>
      </w:r>
      <w:r w:rsidRPr="00AE37A5">
        <w:rPr>
          <w:rFonts w:ascii="Calibri" w:eastAsia="Calibri" w:hAnsi="Calibri" w:cs="Calibri"/>
          <w:b/>
          <w:bCs/>
          <w:kern w:val="0"/>
        </w:rPr>
        <w:t xml:space="preserve">spotów </w:t>
      </w:r>
      <w:r w:rsidR="006C2F47">
        <w:rPr>
          <w:rFonts w:ascii="Calibri" w:eastAsia="Calibri" w:hAnsi="Calibri" w:cs="Calibri"/>
          <w:b/>
          <w:bCs/>
          <w:kern w:val="0"/>
        </w:rPr>
        <w:t>(</w:t>
      </w:r>
      <w:r w:rsidRPr="00AE37A5">
        <w:rPr>
          <w:rFonts w:ascii="Calibri" w:eastAsia="Calibri" w:hAnsi="Calibri" w:cs="Calibri"/>
          <w:b/>
          <w:bCs/>
          <w:kern w:val="0"/>
        </w:rPr>
        <w:t>reklamujących audycje</w:t>
      </w:r>
      <w:r w:rsidR="006C2F47">
        <w:rPr>
          <w:rFonts w:ascii="Calibri" w:eastAsia="Calibri" w:hAnsi="Calibri" w:cs="Calibri"/>
          <w:b/>
          <w:bCs/>
          <w:kern w:val="0"/>
        </w:rPr>
        <w:t>)</w:t>
      </w:r>
      <w:r w:rsidRPr="00AE37A5">
        <w:rPr>
          <w:rFonts w:ascii="Calibri" w:eastAsia="Calibri" w:hAnsi="Calibri" w:cs="Calibri"/>
          <w:b/>
          <w:bCs/>
          <w:kern w:val="0"/>
        </w:rPr>
        <w:t xml:space="preserve">: </w:t>
      </w:r>
      <w:r w:rsidRPr="00AE37A5">
        <w:rPr>
          <w:rFonts w:ascii="Calibri" w:eastAsia="Calibri" w:hAnsi="Calibri" w:cs="Calibri"/>
          <w:kern w:val="0"/>
        </w:rPr>
        <w:t>45.</w:t>
      </w:r>
    </w:p>
    <w:p w14:paraId="154F27E0" w14:textId="69A07A10" w:rsidR="00374E05" w:rsidRPr="00374E05" w:rsidRDefault="00374E05" w:rsidP="00374E05">
      <w:pPr>
        <w:autoSpaceDE w:val="0"/>
        <w:autoSpaceDN w:val="0"/>
        <w:adjustRightInd w:val="0"/>
        <w:spacing w:before="240" w:after="0" w:line="276" w:lineRule="auto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374E05">
        <w:rPr>
          <w:rFonts w:ascii="Calibri" w:hAnsi="Calibri" w:cs="Calibri"/>
          <w:b/>
          <w:bCs/>
          <w:sz w:val="24"/>
          <w:szCs w:val="24"/>
        </w:rPr>
        <w:t>Spoty reklamujące audycje</w:t>
      </w:r>
      <w:r w:rsidR="0081324C">
        <w:rPr>
          <w:rFonts w:ascii="Calibri" w:hAnsi="Calibri" w:cs="Calibri"/>
          <w:sz w:val="24"/>
          <w:szCs w:val="24"/>
        </w:rPr>
        <w:t xml:space="preserve"> </w:t>
      </w:r>
      <w:r w:rsidRPr="00374E05">
        <w:rPr>
          <w:rFonts w:ascii="Calibri" w:hAnsi="Calibri" w:cs="Calibri"/>
          <w:sz w:val="24"/>
          <w:szCs w:val="24"/>
        </w:rPr>
        <w:t xml:space="preserve">należy dostarczyć Zamawiającemu drogą elektroniczną w formacie MP3 lub innym akceptowanym przez Windows Media Player </w:t>
      </w:r>
      <w:r w:rsidRPr="00374E05">
        <w:rPr>
          <w:rFonts w:ascii="Calibri" w:hAnsi="Calibri" w:cs="Calibri"/>
          <w:b/>
          <w:bCs/>
          <w:sz w:val="24"/>
          <w:szCs w:val="24"/>
        </w:rPr>
        <w:t>nie później niż 7 dni roboczych przed datą emisji</w:t>
      </w:r>
      <w:r w:rsidRPr="00374E05">
        <w:rPr>
          <w:rFonts w:ascii="Calibri" w:hAnsi="Calibri" w:cs="Calibri"/>
          <w:sz w:val="24"/>
          <w:szCs w:val="24"/>
        </w:rPr>
        <w:t xml:space="preserve"> </w:t>
      </w:r>
      <w:r w:rsidRPr="00374E05">
        <w:rPr>
          <w:rFonts w:ascii="Calibri" w:hAnsi="Calibri" w:cs="Calibri"/>
          <w:b/>
          <w:bCs/>
          <w:sz w:val="24"/>
          <w:szCs w:val="24"/>
        </w:rPr>
        <w:t>audycji</w:t>
      </w:r>
      <w:r w:rsidRPr="00374E05">
        <w:rPr>
          <w:rFonts w:ascii="Calibri" w:hAnsi="Calibri" w:cs="Calibri"/>
          <w:sz w:val="24"/>
          <w:szCs w:val="24"/>
        </w:rPr>
        <w:t xml:space="preserve"> w celu ostatecznej akceptacji.</w:t>
      </w:r>
    </w:p>
    <w:p w14:paraId="338D4176" w14:textId="582DEF4C" w:rsidR="00CC0FC6" w:rsidRPr="00CE1F6D" w:rsidRDefault="00CC0FC6" w:rsidP="00CE1F6D">
      <w:pPr>
        <w:pStyle w:val="Nagwek2"/>
        <w:numPr>
          <w:ilvl w:val="0"/>
          <w:numId w:val="1"/>
        </w:numPr>
        <w:rPr>
          <w:rFonts w:eastAsia="Calibri" w:cs="Calibri"/>
          <w:b/>
          <w:bCs/>
          <w:szCs w:val="28"/>
        </w:rPr>
      </w:pPr>
      <w:r w:rsidRPr="00CE1F6D">
        <w:rPr>
          <w:rFonts w:eastAsia="Calibri" w:cs="Calibri"/>
          <w:b/>
          <w:bCs/>
          <w:szCs w:val="28"/>
        </w:rPr>
        <w:t>Uwagi ogólne</w:t>
      </w:r>
    </w:p>
    <w:p w14:paraId="4D150A22" w14:textId="030574EF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Przy składaniu oferty Wykonawca będzie zobowiązany do wskazania w </w:t>
      </w:r>
      <w:r w:rsidR="002A7D5D">
        <w:rPr>
          <w:rFonts w:ascii="Calibri" w:eastAsia="Calibri" w:hAnsi="Calibri" w:cs="Calibri"/>
          <w:kern w:val="0"/>
          <w:sz w:val="24"/>
          <w:szCs w:val="24"/>
        </w:rPr>
        <w:t>f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ormularzu ofertowym maksymalnie trzech stacji radiowych o zasięgu pozwalającym na objęcie całego województwa śląskiego. Wymagany </w:t>
      </w:r>
      <w:bookmarkStart w:id="5" w:name="_Hlk170474918"/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wskaźnik dzienny w grupie właścicieli firm oraz kadry zarządzającej (średnia ze wszystkich dni tygodnia), zgodnie z badaniem </w:t>
      </w:r>
      <w:proofErr w:type="spellStart"/>
      <w:r w:rsidRPr="00AE37A5">
        <w:rPr>
          <w:rFonts w:ascii="Calibri" w:eastAsia="Calibri" w:hAnsi="Calibri" w:cs="Calibri"/>
          <w:kern w:val="0"/>
          <w:sz w:val="24"/>
          <w:szCs w:val="24"/>
        </w:rPr>
        <w:t>RadioTrack</w:t>
      </w:r>
      <w:proofErr w:type="spellEnd"/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Kantar Polska S.A., </w:t>
      </w: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musi wynosić co najmniej 7% w okresie sierpień 2025-styczeń 2026 r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. </w:t>
      </w:r>
      <w:bookmarkStart w:id="6" w:name="_Hlk170455324"/>
      <w:bookmarkEnd w:id="5"/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W celu potwierdzenia zasięgu Wykonawca musi złożyć oświadczenie dotyczące zasięgu proponowanych stacji w województwie śląskim</w:t>
      </w:r>
      <w:bookmarkEnd w:id="6"/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, a w celu potwierdzenia słuchalności zestawienie </w:t>
      </w:r>
      <w:proofErr w:type="spellStart"/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RadioTrack</w:t>
      </w:r>
      <w:proofErr w:type="spellEnd"/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 xml:space="preserve"> z wskazanym poziomem słuchalności zgodnie z kryteriami:</w:t>
      </w:r>
    </w:p>
    <w:p w14:paraId="3B329205" w14:textId="77777777" w:rsidR="00CC0FC6" w:rsidRPr="002A7D5D" w:rsidRDefault="00CC0FC6" w:rsidP="002A7D5D">
      <w:pPr>
        <w:pStyle w:val="Akapitzlist"/>
        <w:numPr>
          <w:ilvl w:val="0"/>
          <w:numId w:val="4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2A7D5D">
        <w:rPr>
          <w:rFonts w:ascii="Calibri" w:eastAsia="Calibri" w:hAnsi="Calibri" w:cs="Calibri"/>
          <w:kern w:val="0"/>
          <w:sz w:val="24"/>
          <w:szCs w:val="24"/>
        </w:rPr>
        <w:t>Zasięg dzienny</w:t>
      </w:r>
    </w:p>
    <w:p w14:paraId="1E18913A" w14:textId="77777777" w:rsidR="00CC0FC6" w:rsidRPr="002A7D5D" w:rsidRDefault="00CC0FC6" w:rsidP="002A7D5D">
      <w:pPr>
        <w:pStyle w:val="Akapitzlist"/>
        <w:numPr>
          <w:ilvl w:val="0"/>
          <w:numId w:val="4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2A7D5D">
        <w:rPr>
          <w:rFonts w:ascii="Calibri" w:eastAsia="Calibri" w:hAnsi="Calibri" w:cs="Calibri"/>
          <w:kern w:val="0"/>
          <w:sz w:val="24"/>
          <w:szCs w:val="24"/>
        </w:rPr>
        <w:t>Fale: sierpień 2025-styczeń 2026</w:t>
      </w:r>
    </w:p>
    <w:p w14:paraId="2F881585" w14:textId="77777777" w:rsidR="00CC0FC6" w:rsidRPr="002A7D5D" w:rsidRDefault="00CC0FC6" w:rsidP="002A7D5D">
      <w:pPr>
        <w:pStyle w:val="Akapitzlist"/>
        <w:numPr>
          <w:ilvl w:val="0"/>
          <w:numId w:val="4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2A7D5D">
        <w:rPr>
          <w:rFonts w:ascii="Calibri" w:eastAsia="Calibri" w:hAnsi="Calibri" w:cs="Calibri"/>
          <w:kern w:val="0"/>
          <w:sz w:val="24"/>
          <w:szCs w:val="24"/>
        </w:rPr>
        <w:t>Grupa celowa: Nowe województwo (podział na 16) — śląskie i sytuacja zawodowa badanego — dyrektorzy, wolne zawody lub właściciele firm.</w:t>
      </w:r>
    </w:p>
    <w:p w14:paraId="12AE52AE" w14:textId="77777777" w:rsidR="00CC0FC6" w:rsidRPr="002A7D5D" w:rsidRDefault="00CC0FC6" w:rsidP="002A7D5D">
      <w:pPr>
        <w:pStyle w:val="Akapitzlist"/>
        <w:numPr>
          <w:ilvl w:val="0"/>
          <w:numId w:val="4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2A7D5D">
        <w:rPr>
          <w:rFonts w:ascii="Calibri" w:eastAsia="Calibri" w:hAnsi="Calibri" w:cs="Calibri"/>
          <w:kern w:val="0"/>
          <w:sz w:val="24"/>
          <w:szCs w:val="24"/>
        </w:rPr>
        <w:t>Wielkość nie ważona.</w:t>
      </w:r>
    </w:p>
    <w:p w14:paraId="44A69C00" w14:textId="77777777" w:rsidR="00CC0FC6" w:rsidRPr="002A7D5D" w:rsidRDefault="00CC0FC6" w:rsidP="002A7D5D">
      <w:pPr>
        <w:pStyle w:val="Akapitzlist"/>
        <w:numPr>
          <w:ilvl w:val="0"/>
          <w:numId w:val="4"/>
        </w:num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2A7D5D">
        <w:rPr>
          <w:rFonts w:ascii="Calibri" w:eastAsia="Calibri" w:hAnsi="Calibri" w:cs="Calibri"/>
          <w:kern w:val="0"/>
          <w:sz w:val="24"/>
          <w:szCs w:val="24"/>
        </w:rPr>
        <w:t>Dni słuchania: wszystkie dni.</w:t>
      </w:r>
    </w:p>
    <w:p w14:paraId="46BB8E15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b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Wszystkie elementy kampanii muszą zostać zaakceptowane przed emisją przez Zamawiającego.</w:t>
      </w:r>
    </w:p>
    <w:p w14:paraId="099C8148" w14:textId="4D077E39" w:rsidR="00FA2C31" w:rsidRPr="00FA2C31" w:rsidRDefault="00FA2C31" w:rsidP="00FA2C31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B04251">
        <w:rPr>
          <w:rFonts w:ascii="Calibri" w:hAnsi="Calibri" w:cs="Calibri"/>
          <w:sz w:val="24"/>
          <w:szCs w:val="24"/>
        </w:rPr>
        <w:t>Zamawiający przez dni robocze rozumie dni od poniedziałku do piątku, z wyłączeniem dni ustawowo wolnych od pracy.</w:t>
      </w:r>
    </w:p>
    <w:p w14:paraId="24468C8E" w14:textId="1B32DEDD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Lektorzy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— po podpisaniu umowy Wykonawca przedstawi Zamawiającemu co najmniej sześć głosów lektorów do akceptacji (trzy głosy męskie i trzy damskie), spośród których Zamawiający wybierze trzy głosy. Ze względu na konieczność zapewnienia jak najlepszej dostępności lektorzy powinni cechować się nienaganną dykcją.</w:t>
      </w:r>
    </w:p>
    <w:p w14:paraId="418ADDA8" w14:textId="77777777" w:rsidR="00CC0FC6" w:rsidRPr="00AE37A5" w:rsidRDefault="00CC0FC6" w:rsidP="00CC0FC6">
      <w:pPr>
        <w:spacing w:before="240" w:after="240" w:line="276" w:lineRule="auto"/>
        <w:rPr>
          <w:rFonts w:ascii="Calibri" w:eastAsia="Calibri" w:hAnsi="Calibri" w:cs="Calibri"/>
          <w:kern w:val="0"/>
          <w:sz w:val="24"/>
          <w:szCs w:val="24"/>
        </w:rPr>
      </w:pPr>
      <w:bookmarkStart w:id="7" w:name="_Hlk213159876"/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Rozliczenie umowy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t xml:space="preserve"> nastąpi na podstawie faktur wystawianych po zakończeniu każdej z odsłon kampanii, na podstawie nadesłanego drogą elektroniczną protokołu z przeprowadzenia kampanii promocyjnej wraz ze zrzutami ekranu potwierdzającymi dane, zaakceptowanego i podpisanego przez pracownika Zamawiającego. W przypadku gdy Wykonawca nie jest w stanie dostarczyć zrzutów ekranu, dostarczy oświadczenie o braku takiej możliwości i zaproponuje inne rozwiązanie, które musi zostać zaakceptowane przez Zamawiającego. Protokół powinien zawierać informacje o datach i liczbie emisji spotu oraz stacjach, w których się ukazał. Protokoły będą podpisywane przez pracowników Wykonawcy </w:t>
      </w:r>
      <w:r w:rsidRPr="00AE37A5">
        <w:rPr>
          <w:rFonts w:ascii="Calibri" w:eastAsia="Calibri" w:hAnsi="Calibri" w:cs="Calibri"/>
          <w:kern w:val="0"/>
          <w:sz w:val="24"/>
          <w:szCs w:val="24"/>
        </w:rPr>
        <w:lastRenderedPageBreak/>
        <w:t>i Zamawiającego. Ze strony Zamawiającego będą to pracownicy Wydziału Informacji i Promocji.</w:t>
      </w:r>
    </w:p>
    <w:bookmarkEnd w:id="7"/>
    <w:p w14:paraId="086457E6" w14:textId="0D4F2BF9" w:rsidR="00CC0FC6" w:rsidRPr="00CC0FC6" w:rsidRDefault="00CC0FC6" w:rsidP="00CC0FC6">
      <w:pPr>
        <w:spacing w:before="240" w:after="240" w:line="276" w:lineRule="auto"/>
        <w:rPr>
          <w:rFonts w:ascii="Calibri" w:eastAsia="Calibri" w:hAnsi="Calibri" w:cs="Calibri"/>
          <w:b/>
          <w:bCs/>
          <w:kern w:val="0"/>
          <w:sz w:val="24"/>
          <w:szCs w:val="24"/>
        </w:rPr>
      </w:pPr>
      <w:r w:rsidRPr="00AE37A5">
        <w:rPr>
          <w:rFonts w:ascii="Calibri" w:eastAsia="Calibri" w:hAnsi="Calibri" w:cs="Calibri"/>
          <w:b/>
          <w:bCs/>
          <w:kern w:val="0"/>
          <w:sz w:val="24"/>
          <w:szCs w:val="24"/>
        </w:rPr>
        <w:t>Ostatni protokół i faktura zostaną przesłane do Zamawiającego nie później niż 17 grudnia 2026 r.</w:t>
      </w:r>
    </w:p>
    <w:sectPr w:rsidR="00CC0FC6" w:rsidRPr="00CC0FC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49310" w14:textId="77777777" w:rsidR="007B2C2C" w:rsidRDefault="007B2C2C" w:rsidP="00CC0FC6">
      <w:pPr>
        <w:spacing w:after="0" w:line="240" w:lineRule="auto"/>
      </w:pPr>
      <w:r>
        <w:separator/>
      </w:r>
    </w:p>
  </w:endnote>
  <w:endnote w:type="continuationSeparator" w:id="0">
    <w:p w14:paraId="330CB769" w14:textId="77777777" w:rsidR="007B2C2C" w:rsidRDefault="007B2C2C" w:rsidP="00CC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A0B2D" w14:textId="634110F5" w:rsidR="00CC0FC6" w:rsidRDefault="00CC0FC6" w:rsidP="00CC0FC6">
    <w:pPr>
      <w:pStyle w:val="Stopka"/>
      <w:tabs>
        <w:tab w:val="clear" w:pos="4536"/>
        <w:tab w:val="clear" w:pos="9072"/>
        <w:tab w:val="left" w:pos="3915"/>
      </w:tabs>
      <w:jc w:val="center"/>
    </w:pPr>
    <w:r>
      <w:rPr>
        <w:noProof/>
      </w:rPr>
      <w:drawing>
        <wp:inline distT="0" distB="0" distL="0" distR="0" wp14:anchorId="2505AFB8" wp14:editId="6632F50A">
          <wp:extent cx="4836795" cy="510231"/>
          <wp:effectExtent l="0" t="0" r="1905" b="4445"/>
          <wp:docPr id="920026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742" cy="52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FD90C" w14:textId="77777777" w:rsidR="007B2C2C" w:rsidRDefault="007B2C2C" w:rsidP="00CC0FC6">
      <w:pPr>
        <w:spacing w:after="0" w:line="240" w:lineRule="auto"/>
      </w:pPr>
      <w:r>
        <w:separator/>
      </w:r>
    </w:p>
  </w:footnote>
  <w:footnote w:type="continuationSeparator" w:id="0">
    <w:p w14:paraId="223554DA" w14:textId="77777777" w:rsidR="007B2C2C" w:rsidRDefault="007B2C2C" w:rsidP="00CC0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FDB6" w14:textId="42E12E45" w:rsidR="00CC0FC6" w:rsidRPr="00CC0FC6" w:rsidRDefault="00CC0FC6" w:rsidP="00CC0FC6">
    <w:pPr>
      <w:pStyle w:val="Nagwek"/>
      <w:jc w:val="right"/>
      <w:rPr>
        <w:rFonts w:ascii="Calibri" w:hAnsi="Calibri" w:cs="Calibri"/>
        <w:i/>
        <w:iCs/>
        <w:sz w:val="20"/>
        <w:szCs w:val="20"/>
      </w:rPr>
    </w:pPr>
    <w:r w:rsidRPr="00CC0FC6">
      <w:rPr>
        <w:rFonts w:ascii="Calibri" w:hAnsi="Calibri" w:cs="Calibri"/>
        <w:i/>
        <w:iCs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0187"/>
    <w:multiLevelType w:val="hybridMultilevel"/>
    <w:tmpl w:val="70FA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26DCE"/>
    <w:multiLevelType w:val="hybridMultilevel"/>
    <w:tmpl w:val="5FF83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579B8"/>
    <w:multiLevelType w:val="multilevel"/>
    <w:tmpl w:val="41F00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D9F2EC7"/>
    <w:multiLevelType w:val="hybridMultilevel"/>
    <w:tmpl w:val="87B24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CB7CCF"/>
    <w:multiLevelType w:val="hybridMultilevel"/>
    <w:tmpl w:val="E954F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5266">
    <w:abstractNumId w:val="2"/>
  </w:num>
  <w:num w:numId="2" w16cid:durableId="1762602756">
    <w:abstractNumId w:val="3"/>
  </w:num>
  <w:num w:numId="3" w16cid:durableId="482504294">
    <w:abstractNumId w:val="0"/>
  </w:num>
  <w:num w:numId="4" w16cid:durableId="1748306673">
    <w:abstractNumId w:val="4"/>
  </w:num>
  <w:num w:numId="5" w16cid:durableId="154332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6AA"/>
    <w:rsid w:val="00070BF6"/>
    <w:rsid w:val="000817B9"/>
    <w:rsid w:val="000D3651"/>
    <w:rsid w:val="0017157F"/>
    <w:rsid w:val="001A13DA"/>
    <w:rsid w:val="002A7D5D"/>
    <w:rsid w:val="00374E05"/>
    <w:rsid w:val="003C176E"/>
    <w:rsid w:val="004A0CFD"/>
    <w:rsid w:val="004C4D64"/>
    <w:rsid w:val="00516288"/>
    <w:rsid w:val="005A1652"/>
    <w:rsid w:val="005A5322"/>
    <w:rsid w:val="006773BE"/>
    <w:rsid w:val="006C2F47"/>
    <w:rsid w:val="007418EC"/>
    <w:rsid w:val="007946AA"/>
    <w:rsid w:val="007B2C2C"/>
    <w:rsid w:val="0081324C"/>
    <w:rsid w:val="009D5E25"/>
    <w:rsid w:val="00A10B56"/>
    <w:rsid w:val="00A851C4"/>
    <w:rsid w:val="00B04251"/>
    <w:rsid w:val="00B1080A"/>
    <w:rsid w:val="00B9286B"/>
    <w:rsid w:val="00C3378F"/>
    <w:rsid w:val="00CC0FC6"/>
    <w:rsid w:val="00CE1F6D"/>
    <w:rsid w:val="00D26236"/>
    <w:rsid w:val="00E6765B"/>
    <w:rsid w:val="00EC5CB8"/>
    <w:rsid w:val="00F3482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09120"/>
  <w15:chartTrackingRefBased/>
  <w15:docId w15:val="{1094DCD9-09E0-424B-9683-DFE91D6D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FC6"/>
    <w:pPr>
      <w:spacing w:line="256" w:lineRule="auto"/>
    </w:pPr>
    <w:rPr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0CFD"/>
    <w:pPr>
      <w:keepNext/>
      <w:keepLines/>
      <w:spacing w:before="160" w:after="80"/>
      <w:outlineLvl w:val="1"/>
    </w:pPr>
    <w:rPr>
      <w:rFonts w:ascii="Calibri" w:eastAsiaTheme="majorEastAsia" w:hAnsi="Calibri" w:cstheme="majorBidi"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946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4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46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46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46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46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46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46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A0CFD"/>
    <w:rPr>
      <w:rFonts w:ascii="Calibri" w:eastAsiaTheme="majorEastAsia" w:hAnsi="Calibri" w:cstheme="majorBidi"/>
      <w:sz w:val="28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7946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46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46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46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46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46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46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4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4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4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4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4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46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46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46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4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46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46A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C0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FC6"/>
    <w:rPr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0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FC6"/>
    <w:rPr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1392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Pośpiech-Baranowska</dc:creator>
  <cp:keywords/>
  <dc:description/>
  <cp:lastModifiedBy>Ewa Pośpiech-Baranowska</cp:lastModifiedBy>
  <cp:revision>13</cp:revision>
  <dcterms:created xsi:type="dcterms:W3CDTF">2026-03-09T08:35:00Z</dcterms:created>
  <dcterms:modified xsi:type="dcterms:W3CDTF">2026-03-20T09:43:00Z</dcterms:modified>
</cp:coreProperties>
</file>